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b/>
          <w:b/>
          <w:sz w:val="28"/>
          <w:szCs w:val="28"/>
        </w:rPr>
      </w:pPr>
      <w:r>
        <w:rPr>
          <w:b/>
          <w:sz w:val="28"/>
          <w:szCs w:val="28"/>
        </w:rPr>
        <w:t>Morningthorpe  and</w:t>
      </w:r>
      <w:bookmarkStart w:id="0" w:name="_GoBack"/>
      <w:bookmarkEnd w:id="0"/>
      <w:r>
        <w:rPr>
          <w:b/>
          <w:sz w:val="28"/>
          <w:szCs w:val="28"/>
        </w:rPr>
        <w:t xml:space="preserve"> Fritton Parish Council</w:t>
      </w:r>
    </w:p>
    <w:p>
      <w:pPr>
        <w:pStyle w:val="Normal"/>
        <w:spacing w:before="0" w:after="0"/>
        <w:jc w:val="center"/>
        <w:rPr/>
      </w:pPr>
      <w:r>
        <w:rPr>
          <w:sz w:val="20"/>
          <w:szCs w:val="20"/>
        </w:rPr>
        <w:t>Draft minutes of Parish Council meeting held at The Barn, Friars Farm, Morningthorpe</w:t>
      </w:r>
    </w:p>
    <w:p>
      <w:pPr>
        <w:pStyle w:val="Normal"/>
        <w:spacing w:before="0" w:after="0"/>
        <w:jc w:val="center"/>
        <w:rPr/>
      </w:pPr>
      <w:r>
        <w:rPr>
          <w:sz w:val="20"/>
          <w:szCs w:val="20"/>
        </w:rPr>
        <w:t>at 6.30pm on Tuesday 11 October 2016</w:t>
      </w:r>
    </w:p>
    <w:p>
      <w:pPr>
        <w:pStyle w:val="Normal"/>
        <w:spacing w:before="0" w:after="0"/>
        <w:jc w:val="center"/>
        <w:rPr>
          <w:sz w:val="20"/>
          <w:szCs w:val="20"/>
        </w:rPr>
      </w:pPr>
      <w:r>
        <w:rPr>
          <w:sz w:val="20"/>
          <w:szCs w:val="20"/>
        </w:rPr>
      </w:r>
    </w:p>
    <w:p>
      <w:pPr>
        <w:pStyle w:val="Normal"/>
        <w:spacing w:before="0" w:after="0"/>
        <w:rPr/>
      </w:pPr>
      <w:r>
        <w:rPr>
          <w:b/>
          <w:bCs/>
        </w:rPr>
        <w:t>Present</w:t>
      </w:r>
      <w:r>
        <w:rPr/>
        <w:t>: Councillors  P Rodger, P Cooper, D Sargent, C McDonnell, and N Cullum</w:t>
      </w:r>
    </w:p>
    <w:p>
      <w:pPr>
        <w:pStyle w:val="Normal"/>
        <w:spacing w:before="0" w:after="0"/>
        <w:rPr/>
      </w:pPr>
      <w:r>
        <w:rPr>
          <w:b/>
          <w:bCs/>
        </w:rPr>
        <w:t>In attendance:</w:t>
      </w:r>
      <w:r>
        <w:rPr/>
        <w:t xml:space="preserve"> G Roderick-Jones (Clerk)</w:t>
      </w:r>
    </w:p>
    <w:p>
      <w:pPr>
        <w:pStyle w:val="Normal"/>
        <w:spacing w:before="0" w:after="0"/>
        <w:rPr/>
      </w:pPr>
      <w:r>
        <w:rPr/>
        <w:t xml:space="preserve"> </w:t>
      </w:r>
    </w:p>
    <w:p>
      <w:pPr>
        <w:pStyle w:val="Normal"/>
        <w:spacing w:before="0" w:after="0"/>
        <w:rPr/>
      </w:pPr>
      <w:r>
        <w:rPr/>
        <w:t>1</w:t>
        <w:tab/>
      </w:r>
      <w:r>
        <w:rPr>
          <w:b/>
          <w:bCs/>
        </w:rPr>
        <w:t>Apologies</w:t>
      </w:r>
      <w:r>
        <w:rPr/>
        <w:t xml:space="preserve"> for absence:</w:t>
        <w:tab/>
        <w:t>County Councillor Alison Thomas</w:t>
      </w:r>
    </w:p>
    <w:p>
      <w:pPr>
        <w:pStyle w:val="Normal"/>
        <w:spacing w:before="0" w:after="0"/>
        <w:rPr/>
      </w:pPr>
      <w:r>
        <w:rPr/>
      </w:r>
    </w:p>
    <w:p>
      <w:pPr>
        <w:pStyle w:val="Normal"/>
        <w:spacing w:before="0" w:after="0"/>
        <w:rPr/>
      </w:pPr>
      <w:r>
        <w:rPr/>
        <w:t>2</w:t>
        <w:tab/>
      </w:r>
      <w:r>
        <w:rPr>
          <w:b/>
          <w:bCs/>
        </w:rPr>
        <w:t>Declarations</w:t>
      </w:r>
      <w:r>
        <w:rPr/>
        <w:t xml:space="preserve"> of interest:  D Sargent item 8a; P Cooper item 8c</w:t>
      </w:r>
    </w:p>
    <w:p>
      <w:pPr>
        <w:pStyle w:val="Normal"/>
        <w:spacing w:before="0" w:after="0"/>
        <w:rPr/>
      </w:pPr>
      <w:r>
        <w:rPr/>
      </w:r>
    </w:p>
    <w:p>
      <w:pPr>
        <w:pStyle w:val="Normal"/>
        <w:spacing w:lineRule="auto" w:line="240" w:before="0" w:after="0"/>
        <w:rPr/>
      </w:pPr>
      <w:r>
        <w:rPr/>
        <w:t>3</w:t>
        <w:tab/>
      </w:r>
      <w:r>
        <w:rPr>
          <w:b/>
          <w:bCs/>
        </w:rPr>
        <w:t xml:space="preserve">Public discussion:  </w:t>
      </w:r>
      <w:r>
        <w:rPr>
          <w:b w:val="false"/>
          <w:bCs w:val="false"/>
        </w:rPr>
        <w:t>none</w:t>
      </w:r>
    </w:p>
    <w:p>
      <w:pPr>
        <w:pStyle w:val="Normal"/>
        <w:spacing w:lineRule="auto" w:line="240" w:before="0" w:after="0"/>
        <w:ind w:left="720" w:hanging="0"/>
        <w:rPr>
          <w:b w:val="false"/>
          <w:b w:val="false"/>
          <w:bCs w:val="false"/>
        </w:rPr>
      </w:pPr>
      <w:r>
        <w:rPr>
          <w:b w:val="false"/>
          <w:bCs w:val="false"/>
        </w:rPr>
      </w:r>
    </w:p>
    <w:p>
      <w:pPr>
        <w:pStyle w:val="Normal"/>
        <w:spacing w:lineRule="auto" w:line="240" w:before="0" w:after="0"/>
        <w:rPr/>
      </w:pPr>
      <w:r>
        <w:rPr>
          <w:b w:val="false"/>
          <w:bCs w:val="false"/>
        </w:rPr>
        <w:t>4</w:t>
        <w:tab/>
      </w:r>
      <w:r>
        <w:rPr>
          <w:b/>
          <w:bCs/>
        </w:rPr>
        <w:t xml:space="preserve">Report from County Councillor: </w:t>
      </w:r>
      <w:r>
        <w:rPr>
          <w:b w:val="false"/>
          <w:bCs w:val="false"/>
        </w:rPr>
        <w:t xml:space="preserve">report received from County Councillor Thomas was read out and </w:t>
        <w:tab/>
        <w:t>noted</w:t>
      </w:r>
    </w:p>
    <w:p>
      <w:pPr>
        <w:pStyle w:val="Normal"/>
        <w:spacing w:lineRule="auto" w:line="240" w:before="0" w:after="0"/>
        <w:rPr>
          <w:b w:val="false"/>
          <w:b w:val="false"/>
          <w:bCs w:val="false"/>
        </w:rPr>
      </w:pPr>
      <w:r>
        <w:rPr>
          <w:b w:val="false"/>
          <w:bCs w:val="false"/>
        </w:rPr>
      </w:r>
    </w:p>
    <w:p>
      <w:pPr>
        <w:pStyle w:val="Normal"/>
        <w:spacing w:before="0" w:after="0"/>
        <w:rPr/>
      </w:pPr>
      <w:r>
        <w:rPr/>
        <w:t>5</w:t>
        <w:tab/>
      </w:r>
      <w:r>
        <w:rPr>
          <w:b/>
          <w:bCs/>
        </w:rPr>
        <w:t>Minutes</w:t>
      </w:r>
      <w:r>
        <w:rPr/>
        <w:t xml:space="preserve"> of the last meeting held 13 September 2016 were approved and signed.</w:t>
      </w:r>
    </w:p>
    <w:p>
      <w:pPr>
        <w:pStyle w:val="Normal"/>
        <w:spacing w:before="0" w:after="0"/>
        <w:rPr/>
      </w:pPr>
      <w:r>
        <w:rPr/>
      </w:r>
    </w:p>
    <w:p>
      <w:pPr>
        <w:pStyle w:val="Normal"/>
        <w:spacing w:before="0" w:after="0"/>
        <w:rPr/>
      </w:pPr>
      <w:r>
        <w:rPr/>
        <w:t>6</w:t>
        <w:tab/>
      </w:r>
      <w:r>
        <w:rPr>
          <w:b/>
          <w:bCs/>
        </w:rPr>
        <w:t>Matters arising</w:t>
      </w:r>
      <w:r>
        <w:rPr/>
        <w:t xml:space="preserve"> from the minutes:  none</w:t>
      </w:r>
    </w:p>
    <w:p>
      <w:pPr>
        <w:pStyle w:val="Normal"/>
        <w:spacing w:before="0" w:after="0"/>
        <w:rPr/>
      </w:pPr>
      <w:r>
        <w:rPr/>
      </w:r>
    </w:p>
    <w:p>
      <w:pPr>
        <w:pStyle w:val="Normal"/>
        <w:spacing w:before="0" w:after="0"/>
        <w:rPr/>
      </w:pPr>
      <w:r>
        <w:rPr/>
        <w:t>7</w:t>
        <w:tab/>
      </w:r>
      <w:r>
        <w:rPr>
          <w:b/>
          <w:bCs/>
        </w:rPr>
        <w:t>Finances</w:t>
      </w:r>
    </w:p>
    <w:p>
      <w:pPr>
        <w:pStyle w:val="Body"/>
        <w:numPr>
          <w:ilvl w:val="0"/>
          <w:numId w:val="1"/>
        </w:numPr>
        <w:shd w:val="clear" w:fill="FFFFFF"/>
        <w:jc w:val="left"/>
        <w:rPr/>
      </w:pPr>
      <w:r>
        <w:rPr>
          <w:sz w:val="20"/>
          <w:szCs w:val="20"/>
          <w:lang w:val="en-US"/>
        </w:rPr>
        <w:t>Annual Return/external audit – progress report noted</w:t>
      </w:r>
    </w:p>
    <w:p>
      <w:pPr>
        <w:pStyle w:val="Body"/>
        <w:numPr>
          <w:ilvl w:val="0"/>
          <w:numId w:val="1"/>
        </w:numPr>
        <w:shd w:val="clear" w:fill="FFFFFF"/>
        <w:jc w:val="left"/>
        <w:rPr/>
      </w:pPr>
      <w:r>
        <w:rPr>
          <w:sz w:val="20"/>
          <w:szCs w:val="20"/>
          <w:lang w:val="en-US"/>
        </w:rPr>
        <w:t>receipt of 2</w:t>
      </w:r>
      <w:r>
        <w:rPr>
          <w:sz w:val="20"/>
          <w:szCs w:val="20"/>
          <w:vertAlign w:val="superscript"/>
          <w:lang w:val="en-US"/>
        </w:rPr>
        <w:t>nd</w:t>
      </w:r>
      <w:r>
        <w:rPr>
          <w:sz w:val="20"/>
          <w:szCs w:val="20"/>
          <w:lang w:val="en-US"/>
        </w:rPr>
        <w:t xml:space="preserve"> precept £851.50 noted</w:t>
      </w:r>
    </w:p>
    <w:p>
      <w:pPr>
        <w:pStyle w:val="Body"/>
        <w:numPr>
          <w:ilvl w:val="0"/>
          <w:numId w:val="1"/>
        </w:numPr>
        <w:shd w:val="clear" w:fill="FFFFFF"/>
        <w:jc w:val="left"/>
        <w:rPr/>
      </w:pPr>
      <w:r>
        <w:rPr>
          <w:sz w:val="20"/>
          <w:szCs w:val="20"/>
          <w:lang w:val="en-US"/>
        </w:rPr>
        <w:t>CIL payment £231.08 (due 28 October) noted</w:t>
      </w:r>
    </w:p>
    <w:p>
      <w:pPr>
        <w:pStyle w:val="Body"/>
        <w:numPr>
          <w:ilvl w:val="0"/>
          <w:numId w:val="1"/>
        </w:numPr>
        <w:shd w:val="clear" w:fill="FFFFFF"/>
        <w:jc w:val="left"/>
        <w:rPr/>
      </w:pPr>
      <w:r>
        <w:rPr>
          <w:sz w:val="20"/>
          <w:szCs w:val="20"/>
          <w:lang w:val="en-US"/>
        </w:rPr>
        <w:t>Barclays Bank interest rate change (to 0.0%) noted</w:t>
      </w:r>
    </w:p>
    <w:p>
      <w:pPr>
        <w:pStyle w:val="Body"/>
        <w:numPr>
          <w:ilvl w:val="0"/>
          <w:numId w:val="1"/>
        </w:numPr>
        <w:shd w:val="clear" w:fill="FFFFFF"/>
        <w:jc w:val="left"/>
        <w:rPr/>
      </w:pPr>
      <w:r>
        <w:rPr>
          <w:sz w:val="20"/>
          <w:szCs w:val="20"/>
          <w:lang w:val="en-US"/>
        </w:rPr>
        <w:t>Online banking (Simple Servicing Authority form for formal approval for Clerk to have sight-only online access to accounts.</w:t>
      </w:r>
    </w:p>
    <w:p>
      <w:pPr>
        <w:pStyle w:val="Body"/>
        <w:shd w:val="clear" w:fill="FFFFFF"/>
        <w:jc w:val="left"/>
        <w:rPr/>
      </w:pPr>
      <w:r>
        <w:rPr>
          <w:sz w:val="20"/>
          <w:szCs w:val="20"/>
          <w:lang w:val="en-US"/>
        </w:rPr>
        <w:tab/>
        <w:tab/>
        <w:t>Proposed: D Sargent, seconded: P Cooper, agreed unanimously</w:t>
      </w:r>
    </w:p>
    <w:p>
      <w:pPr>
        <w:pStyle w:val="Body"/>
        <w:numPr>
          <w:ilvl w:val="0"/>
          <w:numId w:val="1"/>
        </w:numPr>
        <w:shd w:val="clear" w:fill="FFFFFF"/>
        <w:jc w:val="left"/>
        <w:rPr/>
      </w:pPr>
      <w:r>
        <w:rPr>
          <w:sz w:val="20"/>
          <w:szCs w:val="20"/>
          <w:lang w:val="en-US"/>
        </w:rPr>
        <w:t>Bank balances @ 29 September noted:</w:t>
        <w:tab/>
        <w:tab/>
        <w:t xml:space="preserve">Community Account  </w:t>
        <w:tab/>
        <w:t>£2066.37</w:t>
      </w:r>
    </w:p>
    <w:p>
      <w:pPr>
        <w:pStyle w:val="Body"/>
        <w:shd w:val="clear" w:fill="FFFFFF"/>
        <w:jc w:val="left"/>
        <w:rPr/>
      </w:pPr>
      <w:r>
        <w:rPr>
          <w:sz w:val="20"/>
          <w:szCs w:val="20"/>
          <w:lang w:val="en-US"/>
        </w:rPr>
        <w:tab/>
        <w:tab/>
        <w:tab/>
        <w:tab/>
        <w:tab/>
        <w:tab/>
        <w:tab/>
        <w:tab/>
        <w:t>Savings 1</w:t>
        <w:tab/>
        <w:tab/>
        <w:t>£3416.15</w:t>
      </w:r>
    </w:p>
    <w:p>
      <w:pPr>
        <w:pStyle w:val="Body"/>
        <w:shd w:val="clear" w:fill="FFFFFF"/>
        <w:jc w:val="left"/>
        <w:rPr/>
      </w:pPr>
      <w:r>
        <w:rPr>
          <w:sz w:val="20"/>
          <w:szCs w:val="20"/>
          <w:lang w:val="en-US"/>
        </w:rPr>
        <w:tab/>
        <w:tab/>
        <w:tab/>
        <w:tab/>
        <w:tab/>
        <w:tab/>
        <w:tab/>
        <w:tab/>
        <w:t>Savings 2</w:t>
        <w:tab/>
        <w:tab/>
        <w:t>£403.27</w:t>
      </w:r>
    </w:p>
    <w:p>
      <w:pPr>
        <w:pStyle w:val="Body"/>
        <w:shd w:val="clear" w:fill="FFFFFF"/>
        <w:spacing w:before="0" w:after="0"/>
        <w:ind w:left="720" w:right="0" w:hanging="0"/>
        <w:jc w:val="left"/>
        <w:rPr>
          <w:b w:val="false"/>
          <w:b w:val="false"/>
          <w:bCs w:val="false"/>
        </w:rPr>
      </w:pPr>
      <w:r>
        <w:rPr>
          <w:b w:val="false"/>
          <w:bCs w:val="false"/>
        </w:rPr>
      </w:r>
    </w:p>
    <w:p>
      <w:pPr>
        <w:pStyle w:val="Normal"/>
        <w:spacing w:lineRule="auto" w:line="240" w:before="0" w:after="0"/>
        <w:rPr/>
      </w:pPr>
      <w:r>
        <w:rPr/>
        <w:t>8</w:t>
        <w:tab/>
      </w:r>
      <w:r>
        <w:rPr>
          <w:b/>
          <w:bCs/>
        </w:rPr>
        <w:t>Planning:</w:t>
      </w:r>
    </w:p>
    <w:p>
      <w:pPr>
        <w:pStyle w:val="Normal"/>
        <w:spacing w:lineRule="auto" w:line="240" w:before="0" w:after="0"/>
        <w:rPr>
          <w:b w:val="false"/>
          <w:b w:val="false"/>
          <w:bCs w:val="false"/>
        </w:rPr>
      </w:pPr>
      <w:r>
        <w:rPr>
          <w:b w:val="false"/>
          <w:bCs w:val="false"/>
        </w:rPr>
        <w:tab/>
        <w:t>a</w:t>
        <w:tab/>
        <w:t xml:space="preserve">2016/2346 upgrade of surface water drainage at Morningthorpe Recycling Centre (this does </w:t>
        <w:tab/>
        <w:tab/>
        <w:t>not require PC comment as it will be decided by NCC)</w:t>
      </w:r>
    </w:p>
    <w:p>
      <w:pPr>
        <w:pStyle w:val="Normal"/>
        <w:spacing w:lineRule="auto" w:line="240" w:before="0" w:after="0"/>
        <w:rPr>
          <w:b w:val="false"/>
          <w:b w:val="false"/>
          <w:bCs w:val="false"/>
        </w:rPr>
      </w:pPr>
      <w:r>
        <w:rPr>
          <w:b w:val="false"/>
          <w:bCs w:val="false"/>
        </w:rPr>
        <w:tab/>
        <w:t>b</w:t>
        <w:tab/>
        <w:t>2016/2298 2 Moor Cottages – building of side extension – no comment or objection</w:t>
      </w:r>
    </w:p>
    <w:p>
      <w:pPr>
        <w:pStyle w:val="Normal"/>
        <w:spacing w:lineRule="auto" w:line="240" w:before="0" w:after="0"/>
        <w:rPr>
          <w:b w:val="false"/>
          <w:b w:val="false"/>
          <w:bCs w:val="false"/>
        </w:rPr>
      </w:pPr>
      <w:r>
        <w:rPr>
          <w:b w:val="false"/>
          <w:bCs w:val="false"/>
        </w:rPr>
        <w:tab/>
        <w:t>c</w:t>
        <w:tab/>
        <w:t xml:space="preserve">2016/2349 The Old Rectory, Fritton – cutting or felling of dead copper beech – no comment or </w:t>
        <w:tab/>
        <w:tab/>
        <w:t>objection</w:t>
      </w:r>
    </w:p>
    <w:p>
      <w:pPr>
        <w:pStyle w:val="Normal"/>
        <w:spacing w:lineRule="auto" w:line="240" w:before="0" w:after="0"/>
        <w:rPr>
          <w:b w:val="false"/>
          <w:b w:val="false"/>
          <w:bCs w:val="false"/>
        </w:rPr>
      </w:pPr>
      <w:r>
        <w:rPr>
          <w:b w:val="false"/>
          <w:bCs w:val="false"/>
        </w:rPr>
      </w:r>
    </w:p>
    <w:p>
      <w:pPr>
        <w:pStyle w:val="Normal"/>
        <w:spacing w:before="0" w:after="0"/>
        <w:rPr/>
      </w:pPr>
      <w:r>
        <w:rPr/>
        <w:t>9</w:t>
        <w:tab/>
      </w:r>
      <w:r>
        <w:rPr>
          <w:b/>
          <w:bCs/>
        </w:rPr>
        <w:t>Highways</w:t>
      </w:r>
    </w:p>
    <w:p>
      <w:pPr>
        <w:pStyle w:val="Normal"/>
        <w:numPr>
          <w:ilvl w:val="1"/>
          <w:numId w:val="2"/>
        </w:numPr>
        <w:spacing w:before="0" w:after="0"/>
        <w:rPr/>
      </w:pPr>
      <w:r>
        <w:rPr>
          <w:b w:val="false"/>
          <w:bCs w:val="false"/>
        </w:rPr>
        <w:t>We have had clarification from NCC that the grass verges in front of private property remain the property of NCC Highways as part of the roadway, and no householder has the right to obstruct the verges with blocks, posts or stones.  In some cases this has been done in an obtrusive way not in keeping, and P Cooper will speak to the householders concerned to explain the situation.</w:t>
      </w:r>
    </w:p>
    <w:p>
      <w:pPr>
        <w:pStyle w:val="Normal"/>
        <w:numPr>
          <w:ilvl w:val="1"/>
          <w:numId w:val="2"/>
        </w:numPr>
        <w:spacing w:before="0" w:after="0"/>
        <w:rPr/>
      </w:pPr>
      <w:r>
        <w:rPr>
          <w:b w:val="false"/>
          <w:bCs w:val="false"/>
        </w:rPr>
        <w:t>Traffic monitoring: this is ongoing and will be discussed at the next meeting.</w:t>
      </w:r>
    </w:p>
    <w:p>
      <w:pPr>
        <w:pStyle w:val="Normal"/>
        <w:numPr>
          <w:ilvl w:val="1"/>
          <w:numId w:val="2"/>
        </w:numPr>
        <w:spacing w:before="0" w:after="0"/>
        <w:rPr/>
      </w:pPr>
      <w:r>
        <w:rPr>
          <w:b w:val="false"/>
          <w:bCs w:val="false"/>
        </w:rPr>
        <w:t>The PC are prepared to change the date and/or time of the next meeting to ensure that County Councillor Thomas is able to attend if the scheduled meeting is unsuitable. The PC need to discuss traffic issues with her.</w:t>
      </w:r>
    </w:p>
    <w:p>
      <w:pPr>
        <w:pStyle w:val="Normal"/>
        <w:numPr>
          <w:ilvl w:val="1"/>
          <w:numId w:val="2"/>
        </w:numPr>
        <w:spacing w:before="0" w:after="0"/>
        <w:rPr/>
      </w:pPr>
      <w:r>
        <w:rPr>
          <w:b w:val="false"/>
          <w:bCs w:val="false"/>
        </w:rPr>
        <w:t>Overgrown hedge on The Krons: a complaint has reached the PC (via a roundabout route) regarding an overgrown hedge on the Krons. Ownership of the land (and hedge) is unclear but P Cooper will approach the likely owner to request that the hedge be trimmed back.</w:t>
      </w:r>
    </w:p>
    <w:p>
      <w:pPr>
        <w:pStyle w:val="Normal"/>
        <w:numPr>
          <w:ilvl w:val="1"/>
          <w:numId w:val="2"/>
        </w:numPr>
        <w:spacing w:before="0" w:after="0"/>
        <w:rPr/>
      </w:pPr>
      <w:r>
        <w:rPr>
          <w:b w:val="false"/>
          <w:bCs w:val="false"/>
        </w:rPr>
        <w:t>P Rodger will also contact the homeowner(s) whose hedges are encroaching near the school.</w:t>
      </w:r>
    </w:p>
    <w:p>
      <w:pPr>
        <w:pStyle w:val="Normal"/>
        <w:spacing w:before="0" w:after="0"/>
        <w:ind w:left="720" w:hanging="0"/>
        <w:rPr>
          <w:b w:val="false"/>
          <w:b w:val="false"/>
          <w:bCs w:val="false"/>
        </w:rPr>
      </w:pPr>
      <w:r>
        <w:rPr>
          <w:b w:val="false"/>
          <w:bCs w:val="false"/>
        </w:rPr>
      </w:r>
    </w:p>
    <w:p>
      <w:pPr>
        <w:pStyle w:val="Normal"/>
        <w:spacing w:before="0" w:after="0"/>
        <w:rPr/>
      </w:pPr>
      <w:r>
        <w:rPr>
          <w:b/>
          <w:bCs/>
        </w:rPr>
        <w:t>10</w:t>
        <w:tab/>
        <w:t xml:space="preserve">BT Phonebox </w:t>
      </w:r>
    </w:p>
    <w:p>
      <w:pPr>
        <w:pStyle w:val="Normal"/>
        <w:spacing w:lineRule="auto" w:line="240" w:before="0" w:after="0"/>
        <w:rPr/>
      </w:pPr>
      <w:r>
        <w:rPr>
          <w:b w:val="false"/>
          <w:bCs w:val="false"/>
        </w:rPr>
        <w:tab/>
        <w:t xml:space="preserve">We had received a circular recently regarding removal of BT phoneboxes which are not in regular use. </w:t>
        <w:tab/>
        <w:t>We have now had a list of the phoneboxes affected and the Fritton box is not on the list.</w:t>
      </w:r>
    </w:p>
    <w:p>
      <w:pPr>
        <w:pStyle w:val="Normal"/>
        <w:spacing w:lineRule="auto" w:line="240" w:before="0" w:after="0"/>
        <w:rPr>
          <w:b w:val="false"/>
          <w:b w:val="false"/>
          <w:bCs w:val="false"/>
        </w:rPr>
      </w:pPr>
      <w:r>
        <w:rPr>
          <w:b w:val="false"/>
          <w:bCs w:val="false"/>
        </w:rPr>
      </w:r>
    </w:p>
    <w:p>
      <w:pPr>
        <w:pStyle w:val="Normal"/>
        <w:spacing w:lineRule="auto" w:line="240" w:before="0" w:after="0"/>
        <w:rPr>
          <w:b/>
          <w:b/>
          <w:bCs/>
        </w:rPr>
      </w:pPr>
      <w:r>
        <w:rPr>
          <w:b/>
          <w:bCs/>
        </w:rPr>
        <w:t>11</w:t>
        <w:tab/>
        <w:t xml:space="preserve">Budget </w:t>
      </w:r>
    </w:p>
    <w:p>
      <w:pPr>
        <w:pStyle w:val="Normal"/>
        <w:spacing w:lineRule="auto" w:line="240" w:before="0" w:after="0"/>
        <w:rPr>
          <w:b/>
          <w:b/>
          <w:bCs/>
        </w:rPr>
      </w:pPr>
      <w:r>
        <w:rPr>
          <w:b w:val="false"/>
          <w:bCs w:val="false"/>
        </w:rPr>
        <w:tab/>
        <w:t>The following items are not needed on the draft projected spend for next year:</w:t>
      </w:r>
    </w:p>
    <w:p>
      <w:pPr>
        <w:pStyle w:val="Normal"/>
        <w:spacing w:lineRule="auto" w:line="240" w:before="0" w:after="0"/>
        <w:rPr>
          <w:b/>
          <w:b/>
          <w:bCs/>
        </w:rPr>
      </w:pPr>
      <w:r>
        <w:rPr>
          <w:b w:val="false"/>
          <w:bCs w:val="false"/>
        </w:rPr>
        <w:tab/>
        <w:tab/>
        <w:t>benches</w:t>
      </w:r>
    </w:p>
    <w:p>
      <w:pPr>
        <w:pStyle w:val="Normal"/>
        <w:spacing w:lineRule="auto" w:line="240" w:before="0" w:after="0"/>
        <w:rPr>
          <w:b/>
          <w:b/>
          <w:bCs/>
        </w:rPr>
      </w:pPr>
      <w:r>
        <w:rPr>
          <w:b w:val="false"/>
          <w:bCs w:val="false"/>
        </w:rPr>
        <w:tab/>
        <w:tab/>
        <w:t>pond clearance</w:t>
      </w:r>
    </w:p>
    <w:p>
      <w:pPr>
        <w:pStyle w:val="Normal"/>
        <w:spacing w:lineRule="auto" w:line="240" w:before="0" w:after="0"/>
        <w:rPr>
          <w:b/>
          <w:b/>
          <w:bCs/>
        </w:rPr>
      </w:pPr>
      <w:r>
        <w:rPr>
          <w:b w:val="false"/>
          <w:bCs w:val="false"/>
        </w:rPr>
        <w:tab/>
        <w:tab/>
        <w:t>NALC membership (duplication of “subscriptions”)</w:t>
      </w:r>
    </w:p>
    <w:p>
      <w:pPr>
        <w:pStyle w:val="Normal"/>
        <w:spacing w:lineRule="auto" w:line="240" w:before="0" w:after="0"/>
        <w:rPr>
          <w:b/>
          <w:b/>
          <w:bCs/>
        </w:rPr>
      </w:pPr>
      <w:r>
        <w:rPr>
          <w:b w:val="false"/>
          <w:bCs w:val="false"/>
        </w:rPr>
        <w:tab/>
        <w:t>Contingency funds to allow for replanting of trees, pond clearance, traffic calming/signs</w:t>
      </w:r>
    </w:p>
    <w:p>
      <w:pPr>
        <w:pStyle w:val="Normal"/>
        <w:spacing w:lineRule="auto" w:line="240" w:before="0" w:after="0"/>
        <w:rPr>
          <w:b w:val="false"/>
          <w:b w:val="false"/>
          <w:bCs w:val="false"/>
        </w:rPr>
      </w:pPr>
      <w:r>
        <w:rPr>
          <w:b w:val="false"/>
          <w:bCs w:val="false"/>
        </w:rPr>
      </w:r>
    </w:p>
    <w:p>
      <w:pPr>
        <w:pStyle w:val="Normal"/>
        <w:spacing w:lineRule="auto" w:line="240" w:before="0" w:after="0"/>
        <w:ind w:left="0" w:hanging="0"/>
        <w:rPr>
          <w:b/>
          <w:b/>
          <w:bCs/>
        </w:rPr>
      </w:pPr>
      <w:r>
        <w:rPr>
          <w:b w:val="false"/>
          <w:bCs w:val="false"/>
        </w:rPr>
        <w:tab/>
        <w:t xml:space="preserve">D Sargent will investigate if the PC are allowed to (or would be well advised to) plant trees on </w:t>
        <w:tab/>
        <w:t xml:space="preserve">privately-owned land ie The Common. Chestnuts are dying and should be replaced with oaks or limes </w:t>
        <w:tab/>
        <w:t>– D Sargent will look into price of doing this if it is likely to happen.</w:t>
      </w:r>
    </w:p>
    <w:p>
      <w:pPr>
        <w:pStyle w:val="Normal"/>
        <w:spacing w:lineRule="auto" w:line="240" w:before="0" w:after="0"/>
        <w:ind w:left="0" w:hanging="0"/>
        <w:rPr>
          <w:b w:val="false"/>
          <w:b w:val="false"/>
          <w:bCs w:val="false"/>
        </w:rPr>
      </w:pPr>
      <w:r>
        <w:rPr>
          <w:b w:val="false"/>
          <w:bCs w:val="false"/>
        </w:rPr>
      </w:r>
    </w:p>
    <w:p>
      <w:pPr>
        <w:pStyle w:val="Normal"/>
        <w:spacing w:lineRule="auto" w:line="240" w:before="0" w:after="0"/>
        <w:ind w:left="0" w:hanging="0"/>
        <w:rPr/>
      </w:pPr>
      <w:r>
        <w:rPr>
          <w:b/>
          <w:bCs/>
        </w:rPr>
        <w:t>12</w:t>
        <w:tab/>
        <w:t>Correspondence</w:t>
      </w:r>
    </w:p>
    <w:p>
      <w:pPr>
        <w:pStyle w:val="Normal"/>
        <w:spacing w:before="0" w:after="0"/>
        <w:rPr/>
      </w:pPr>
      <w:r>
        <w:rPr>
          <w:b/>
          <w:bCs/>
        </w:rPr>
        <w:tab/>
      </w:r>
      <w:r>
        <w:rPr>
          <w:b w:val="false"/>
          <w:bCs w:val="false"/>
        </w:rPr>
        <w:t>noted and circulated to councillors</w:t>
      </w:r>
    </w:p>
    <w:p>
      <w:pPr>
        <w:pStyle w:val="Normal"/>
        <w:spacing w:before="0" w:after="0"/>
        <w:rPr>
          <w:b/>
          <w:b/>
          <w:bCs/>
        </w:rPr>
      </w:pPr>
      <w:r>
        <w:rPr>
          <w:b/>
          <w:bCs/>
        </w:rPr>
      </w:r>
    </w:p>
    <w:p>
      <w:pPr>
        <w:pStyle w:val="Normal"/>
        <w:spacing w:before="0" w:after="0"/>
        <w:rPr/>
      </w:pPr>
      <w:r>
        <w:rPr>
          <w:b/>
          <w:bCs/>
        </w:rPr>
        <w:t>13</w:t>
        <w:tab/>
        <w:t>Any Other Business/Items for Next Agenda</w:t>
      </w:r>
    </w:p>
    <w:p>
      <w:pPr>
        <w:pStyle w:val="Normal"/>
        <w:spacing w:before="0" w:after="0"/>
        <w:rPr>
          <w:b/>
          <w:b/>
          <w:bCs/>
        </w:rPr>
      </w:pPr>
      <w:r>
        <w:rPr>
          <w:b/>
          <w:bCs/>
        </w:rPr>
      </w:r>
    </w:p>
    <w:p>
      <w:pPr>
        <w:pStyle w:val="Normal"/>
        <w:spacing w:before="0" w:after="0"/>
        <w:rPr/>
      </w:pPr>
      <w:r>
        <w:rPr/>
        <w:tab/>
      </w:r>
      <w:r>
        <w:rPr>
          <w:b/>
          <w:bCs/>
        </w:rPr>
        <w:t>AOB</w:t>
      </w:r>
      <w:r>
        <w:rPr/>
        <w:tab/>
        <w:t>-</w:t>
        <w:tab/>
        <w:t xml:space="preserve">a 3-day CiLCA training course is taking place in November/December and the clerk has </w:t>
        <w:tab/>
        <w:tab/>
        <w:tab/>
        <w:t>requested a contribution of 25% of the cost (£300) from the PC.</w:t>
      </w:r>
    </w:p>
    <w:p>
      <w:pPr>
        <w:pStyle w:val="Normal"/>
        <w:spacing w:before="0" w:after="0"/>
        <w:rPr/>
      </w:pPr>
      <w:r>
        <w:rPr/>
        <w:tab/>
        <w:tab/>
        <w:tab/>
        <w:t>Proposed: N Cullum, seconded: C McDonnell, agreed unanimously</w:t>
      </w:r>
    </w:p>
    <w:p>
      <w:pPr>
        <w:pStyle w:val="Normal"/>
        <w:spacing w:before="0" w:after="0"/>
        <w:rPr/>
      </w:pPr>
      <w:r>
        <w:rPr/>
      </w:r>
    </w:p>
    <w:p>
      <w:pPr>
        <w:pStyle w:val="Normal"/>
        <w:spacing w:before="0" w:after="0"/>
        <w:rPr/>
      </w:pPr>
      <w:r>
        <w:rPr/>
        <w:tab/>
      </w:r>
      <w:r>
        <w:rPr>
          <w:b/>
          <w:bCs/>
        </w:rPr>
        <w:t>NEXT AGENDA</w:t>
      </w:r>
      <w:r>
        <w:rPr/>
        <w:tab/>
        <w:t>Report on how CiL money is to be spent (to be submitted by 31 December)</w:t>
      </w:r>
    </w:p>
    <w:p>
      <w:pPr>
        <w:pStyle w:val="Normal"/>
        <w:spacing w:before="0" w:after="0"/>
        <w:rPr/>
      </w:pPr>
      <w:r>
        <w:rPr/>
        <w:tab/>
        <w:tab/>
        <w:tab/>
      </w:r>
      <w:r>
        <w:rPr>
          <w:b w:val="false"/>
          <w:bCs w:val="false"/>
        </w:rPr>
        <w:t>A new draft budget will be presented for approval at the next meeting.</w:t>
        <w:tab/>
      </w:r>
    </w:p>
    <w:p>
      <w:pPr>
        <w:pStyle w:val="Normal"/>
        <w:spacing w:before="0" w:after="0"/>
        <w:rPr/>
      </w:pPr>
      <w:r>
        <w:rPr>
          <w:b w:val="false"/>
          <w:bCs w:val="false"/>
        </w:rPr>
        <w:tab/>
        <w:tab/>
        <w:tab/>
        <w:t xml:space="preserve">Non-ecclesiastical council membership (C McDowell and S Youngman have indicated </w:t>
        <w:tab/>
        <w:tab/>
        <w:tab/>
        <w:t>they are willing to remain on the council)</w:t>
        <w:tab/>
      </w:r>
    </w:p>
    <w:p>
      <w:pPr>
        <w:pStyle w:val="Normal"/>
        <w:spacing w:before="0" w:after="0"/>
        <w:rPr/>
      </w:pPr>
      <w:r>
        <w:rPr/>
        <w:tab/>
        <w:tab/>
        <w:tab/>
        <w:t>Clerk will contact PCSO to invite to next meeting</w:t>
      </w:r>
    </w:p>
    <w:p>
      <w:pPr>
        <w:pStyle w:val="Normal"/>
        <w:spacing w:before="0" w:after="0"/>
        <w:rPr/>
      </w:pPr>
      <w:r>
        <w:rPr/>
        <w:tab/>
        <w:tab/>
        <w:tab/>
        <w:t>traffic monitoring</w:t>
      </w:r>
    </w:p>
    <w:p>
      <w:pPr>
        <w:pStyle w:val="Normal"/>
        <w:spacing w:before="0" w:after="0"/>
        <w:rPr/>
      </w:pPr>
      <w:r>
        <w:rPr/>
      </w:r>
    </w:p>
    <w:p>
      <w:pPr>
        <w:pStyle w:val="Normal"/>
        <w:spacing w:before="0" w:after="0"/>
        <w:ind w:left="720" w:hanging="720"/>
        <w:rPr/>
      </w:pPr>
      <w:r>
        <w:rPr>
          <w:b/>
          <w:bCs/>
        </w:rPr>
        <w:t>14</w:t>
      </w:r>
      <w:r>
        <w:rPr/>
        <w:tab/>
      </w:r>
      <w:r>
        <w:rPr>
          <w:b/>
          <w:bCs/>
        </w:rPr>
        <w:t xml:space="preserve">Next meeting: </w:t>
      </w:r>
      <w:r>
        <w:rPr>
          <w:strike/>
        </w:rPr>
        <w:t>Tuesday 8 November 2016 at 6.30 pm at The Barn, Friar's Farm, Morningthorpe.</w:t>
      </w:r>
    </w:p>
    <w:p>
      <w:pPr>
        <w:pStyle w:val="Normal"/>
        <w:spacing w:before="0" w:after="0"/>
        <w:ind w:left="720" w:hanging="720"/>
        <w:rPr>
          <w:strike/>
        </w:rPr>
      </w:pPr>
      <w:r>
        <w:rPr/>
      </w:r>
    </w:p>
    <w:p>
      <w:pPr>
        <w:pStyle w:val="Normal"/>
        <w:spacing w:before="0" w:after="0"/>
        <w:ind w:left="720" w:hanging="720"/>
        <w:rPr>
          <w:strike w:val="false"/>
          <w:dstrike w:val="false"/>
        </w:rPr>
      </w:pPr>
      <w:r>
        <w:rPr>
          <w:strike w:val="false"/>
          <w:dstrike w:val="false"/>
        </w:rPr>
        <w:t>PLEASE NOTE: Next meeting has been postponed to Tuesday 15 November at 6.30pm.</w:t>
      </w:r>
    </w:p>
    <w:p>
      <w:pPr>
        <w:pStyle w:val="Normal"/>
        <w:spacing w:before="0" w:after="0"/>
        <w:ind w:left="720" w:hanging="720"/>
        <w:rPr/>
      </w:pPr>
      <w:r>
        <w:rPr/>
        <w:tab/>
      </w:r>
    </w:p>
    <w:p>
      <w:pPr>
        <w:pStyle w:val="Normal"/>
        <w:spacing w:before="0" w:after="0"/>
        <w:ind w:hanging="0"/>
        <w:rPr/>
      </w:pPr>
      <w:r>
        <w:rPr/>
      </w:r>
    </w:p>
    <w:sectPr>
      <w:type w:val="nextPage"/>
      <w:pgSz w:w="11906" w:h="16838"/>
      <w:pgMar w:left="1020" w:right="1020" w:header="0" w:top="1247" w:footer="0" w:bottom="124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Helvetica">
    <w:altName w:val="Arial"/>
    <w:charset w:val="00"/>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1440"/>
        </w:tabs>
        <w:ind w:left="1440" w:hanging="360"/>
      </w:pPr>
      <w:rPr>
        <w:rFonts w:ascii="Symbol" w:hAnsi="Symbol" w:cs="Symbol" w:hint="default"/>
        <w:sz w:val="20"/>
      </w:rPr>
    </w:lvl>
    <w:lvl w:ilvl="1">
      <w:start w:val="1"/>
      <w:numFmt w:val="bullet"/>
      <w:lvlText w:val="◦"/>
      <w:lvlJc w:val="left"/>
      <w:pPr>
        <w:tabs>
          <w:tab w:val="num" w:pos="1800"/>
        </w:tabs>
        <w:ind w:left="1800" w:hanging="360"/>
      </w:pPr>
      <w:rPr>
        <w:rFonts w:ascii="OpenSymbol" w:hAnsi="OpenSymbol" w:cs="OpenSymbol" w:hint="default"/>
        <w:b w:val="false"/>
      </w:rPr>
    </w:lvl>
    <w:lvl w:ilvl="2">
      <w:start w:val="1"/>
      <w:numFmt w:val="bullet"/>
      <w:lvlText w:val="▪"/>
      <w:lvlJc w:val="left"/>
      <w:pPr>
        <w:tabs>
          <w:tab w:val="num" w:pos="2160"/>
        </w:tabs>
        <w:ind w:left="2160" w:hanging="360"/>
      </w:pPr>
      <w:rPr>
        <w:rFonts w:ascii="OpenSymbol" w:hAnsi="OpenSymbol" w:cs="OpenSymbol" w:hint="default"/>
        <w:b w:val="false"/>
      </w:rPr>
    </w:lvl>
    <w:lvl w:ilvl="3">
      <w:start w:val="1"/>
      <w:numFmt w:val="bullet"/>
      <w:lvlText w:val=""/>
      <w:lvlJc w:val="left"/>
      <w:pPr>
        <w:tabs>
          <w:tab w:val="num" w:pos="2520"/>
        </w:tabs>
        <w:ind w:left="2520" w:hanging="360"/>
      </w:pPr>
      <w:rPr>
        <w:rFonts w:ascii="Symbol" w:hAnsi="Symbol" w:cs="Symbol" w:hint="default"/>
        <w:sz w:val="20"/>
      </w:rPr>
    </w:lvl>
    <w:lvl w:ilvl="4">
      <w:start w:val="1"/>
      <w:numFmt w:val="bullet"/>
      <w:lvlText w:val="◦"/>
      <w:lvlJc w:val="left"/>
      <w:pPr>
        <w:tabs>
          <w:tab w:val="num" w:pos="2880"/>
        </w:tabs>
        <w:ind w:left="2880" w:hanging="360"/>
      </w:pPr>
      <w:rPr>
        <w:rFonts w:ascii="OpenSymbol" w:hAnsi="OpenSymbol" w:cs="OpenSymbol" w:hint="default"/>
        <w:b w:val="false"/>
      </w:rPr>
    </w:lvl>
    <w:lvl w:ilvl="5">
      <w:start w:val="1"/>
      <w:numFmt w:val="bullet"/>
      <w:lvlText w:val="▪"/>
      <w:lvlJc w:val="left"/>
      <w:pPr>
        <w:tabs>
          <w:tab w:val="num" w:pos="3240"/>
        </w:tabs>
        <w:ind w:left="3240" w:hanging="360"/>
      </w:pPr>
      <w:rPr>
        <w:rFonts w:ascii="OpenSymbol" w:hAnsi="OpenSymbol" w:cs="OpenSymbol" w:hint="default"/>
        <w:b w:val="false"/>
      </w:rPr>
    </w:lvl>
    <w:lvl w:ilvl="6">
      <w:start w:val="1"/>
      <w:numFmt w:val="bullet"/>
      <w:lvlText w:val=""/>
      <w:lvlJc w:val="left"/>
      <w:pPr>
        <w:tabs>
          <w:tab w:val="num" w:pos="3600"/>
        </w:tabs>
        <w:ind w:left="3600" w:hanging="360"/>
      </w:pPr>
      <w:rPr>
        <w:rFonts w:ascii="Symbol" w:hAnsi="Symbol" w:cs="Symbol" w:hint="default"/>
        <w:sz w:val="20"/>
      </w:rPr>
    </w:lvl>
    <w:lvl w:ilvl="7">
      <w:start w:val="1"/>
      <w:numFmt w:val="bullet"/>
      <w:lvlText w:val="◦"/>
      <w:lvlJc w:val="left"/>
      <w:pPr>
        <w:tabs>
          <w:tab w:val="num" w:pos="3960"/>
        </w:tabs>
        <w:ind w:left="3960" w:hanging="360"/>
      </w:pPr>
      <w:rPr>
        <w:rFonts w:ascii="OpenSymbol" w:hAnsi="OpenSymbol" w:cs="OpenSymbol" w:hint="default"/>
        <w:b w:val="false"/>
      </w:rPr>
    </w:lvl>
    <w:lvl w:ilvl="8">
      <w:start w:val="1"/>
      <w:numFmt w:val="bullet"/>
      <w:lvlText w:val="▪"/>
      <w:lvlJc w:val="left"/>
      <w:pPr>
        <w:tabs>
          <w:tab w:val="num" w:pos="4320"/>
        </w:tabs>
        <w:ind w:left="4320" w:hanging="360"/>
      </w:pPr>
      <w:rPr>
        <w:rFonts w:ascii="OpenSymbol" w:hAnsi="OpenSymbol" w:cs="OpenSymbol" w:hint="default"/>
        <w:b w:val="false"/>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080"/>
        </w:tabs>
        <w:ind w:left="1080" w:hanging="360"/>
      </w:pPr>
      <w:rPr>
        <w:rFonts w:ascii="OpenSymbol" w:hAnsi="OpenSymbol" w:cs="OpenSymbol" w:hint="default"/>
        <w:b w:val="false"/>
      </w:rPr>
    </w:lvl>
    <w:lvl w:ilvl="2">
      <w:start w:val="1"/>
      <w:numFmt w:val="bullet"/>
      <w:lvlText w:val="▪"/>
      <w:lvlJc w:val="left"/>
      <w:pPr>
        <w:tabs>
          <w:tab w:val="num" w:pos="1440"/>
        </w:tabs>
        <w:ind w:left="1440" w:hanging="360"/>
      </w:pPr>
      <w:rPr>
        <w:rFonts w:ascii="OpenSymbol" w:hAnsi="OpenSymbol" w:cs="OpenSymbol" w:hint="default"/>
        <w:b w:val="false"/>
      </w:rPr>
    </w:lvl>
    <w:lvl w:ilvl="3">
      <w:start w:val="1"/>
      <w:numFmt w:val="bullet"/>
      <w:lvlText w:val=""/>
      <w:lvlJc w:val="left"/>
      <w:pPr>
        <w:tabs>
          <w:tab w:val="num" w:pos="1800"/>
        </w:tabs>
        <w:ind w:left="1800" w:hanging="360"/>
      </w:pPr>
      <w:rPr>
        <w:rFonts w:ascii="Symbol" w:hAnsi="Symbol" w:cs="Symbol" w:hint="default"/>
        <w:sz w:val="20"/>
      </w:rPr>
    </w:lvl>
    <w:lvl w:ilvl="4">
      <w:start w:val="1"/>
      <w:numFmt w:val="bullet"/>
      <w:lvlText w:val="◦"/>
      <w:lvlJc w:val="left"/>
      <w:pPr>
        <w:tabs>
          <w:tab w:val="num" w:pos="2160"/>
        </w:tabs>
        <w:ind w:left="2160" w:hanging="360"/>
      </w:pPr>
      <w:rPr>
        <w:rFonts w:ascii="OpenSymbol" w:hAnsi="OpenSymbol" w:cs="OpenSymbol" w:hint="default"/>
        <w:b w:val="false"/>
      </w:rPr>
    </w:lvl>
    <w:lvl w:ilvl="5">
      <w:start w:val="1"/>
      <w:numFmt w:val="bullet"/>
      <w:lvlText w:val="▪"/>
      <w:lvlJc w:val="left"/>
      <w:pPr>
        <w:tabs>
          <w:tab w:val="num" w:pos="2520"/>
        </w:tabs>
        <w:ind w:left="2520" w:hanging="360"/>
      </w:pPr>
      <w:rPr>
        <w:rFonts w:ascii="OpenSymbol" w:hAnsi="OpenSymbol" w:cs="OpenSymbol" w:hint="default"/>
        <w:b w:val="false"/>
      </w:rPr>
    </w:lvl>
    <w:lvl w:ilvl="6">
      <w:start w:val="1"/>
      <w:numFmt w:val="bullet"/>
      <w:lvlText w:val=""/>
      <w:lvlJc w:val="left"/>
      <w:pPr>
        <w:tabs>
          <w:tab w:val="num" w:pos="2880"/>
        </w:tabs>
        <w:ind w:left="2880" w:hanging="360"/>
      </w:pPr>
      <w:rPr>
        <w:rFonts w:ascii="Symbol" w:hAnsi="Symbol" w:cs="Symbol" w:hint="default"/>
        <w:sz w:val="20"/>
      </w:rPr>
    </w:lvl>
    <w:lvl w:ilvl="7">
      <w:start w:val="1"/>
      <w:numFmt w:val="bullet"/>
      <w:lvlText w:val="◦"/>
      <w:lvlJc w:val="left"/>
      <w:pPr>
        <w:tabs>
          <w:tab w:val="num" w:pos="3240"/>
        </w:tabs>
        <w:ind w:left="3240" w:hanging="360"/>
      </w:pPr>
      <w:rPr>
        <w:rFonts w:ascii="OpenSymbol" w:hAnsi="OpenSymbol" w:cs="OpenSymbol" w:hint="default"/>
        <w:b w:val="false"/>
      </w:rPr>
    </w:lvl>
    <w:lvl w:ilvl="8">
      <w:start w:val="1"/>
      <w:numFmt w:val="bullet"/>
      <w:lvlText w:val="▪"/>
      <w:lvlJc w:val="left"/>
      <w:pPr>
        <w:tabs>
          <w:tab w:val="num" w:pos="3600"/>
        </w:tabs>
        <w:ind w:left="3600" w:hanging="360"/>
      </w:pPr>
      <w:rPr>
        <w:rFonts w:ascii="OpenSymbol" w:hAnsi="OpenSymbol" w:cs="OpenSymbol" w:hint="default"/>
        <w:b w:val="false"/>
      </w:rPr>
    </w:lvl>
  </w:abstractNum>
  <w:abstractNum w:abstractNumId="3">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en-GB" w:eastAsia="en-US" w:bidi="ar-SA"/>
    </w:rPr>
  </w:style>
  <w:style w:type="character" w:styleId="DefaultParagraphFont" w:default="1">
    <w:name w:val="Default Paragraph Font"/>
    <w:uiPriority w:val="1"/>
    <w:semiHidden/>
    <w:unhideWhenUsed/>
    <w:qFormat/>
    <w:rPr/>
  </w:style>
  <w:style w:type="character" w:styleId="Bullets">
    <w:name w:val="Bullets"/>
    <w:qFormat/>
    <w:rPr>
      <w:rFonts w:ascii="OpenSymbol" w:hAnsi="OpenSymbol" w:eastAsia="OpenSymbol" w:cs="OpenSymbol"/>
    </w:rPr>
  </w:style>
  <w:style w:type="character" w:styleId="ListLabel1">
    <w:name w:val="ListLabel 1"/>
    <w:qFormat/>
    <w:rPr>
      <w:rFonts w:cs="Symbol"/>
      <w:b w:val="false"/>
    </w:rPr>
  </w:style>
  <w:style w:type="character" w:styleId="ListLabel2">
    <w:name w:val="ListLabel 2"/>
    <w:qFormat/>
    <w:rPr>
      <w:rFonts w:cs="OpenSymbol"/>
    </w:rPr>
  </w:style>
  <w:style w:type="character" w:styleId="ListLabel3">
    <w:name w:val="ListLabel 3"/>
    <w:qFormat/>
    <w:rPr>
      <w:rFonts w:cs="Symbol"/>
      <w:b w:val="false"/>
    </w:rPr>
  </w:style>
  <w:style w:type="character" w:styleId="ListLabel4">
    <w:name w:val="ListLabel 4"/>
    <w:qFormat/>
    <w:rPr>
      <w:rFonts w:cs="OpenSymbol"/>
    </w:rPr>
  </w:style>
  <w:style w:type="character" w:styleId="ListLabel5">
    <w:name w:val="ListLabel 5"/>
    <w:qFormat/>
    <w:rPr>
      <w:rFonts w:cs="Symbol"/>
      <w:b w:val="false"/>
    </w:rPr>
  </w:style>
  <w:style w:type="character" w:styleId="ListLabel6">
    <w:name w:val="ListLabel 6"/>
    <w:qFormat/>
    <w:rPr>
      <w:rFonts w:cs="OpenSymbol"/>
    </w:rPr>
  </w:style>
  <w:style w:type="character" w:styleId="ListLabel7">
    <w:name w:val="ListLabel 7"/>
    <w:qFormat/>
    <w:rPr>
      <w:rFonts w:cs="Symbol"/>
      <w:b w:val="false"/>
    </w:rPr>
  </w:style>
  <w:style w:type="character" w:styleId="ListLabel8">
    <w:name w:val="ListLabel 8"/>
    <w:qFormat/>
    <w:rPr>
      <w:rFonts w:cs="OpenSymbol"/>
    </w:rPr>
  </w:style>
  <w:style w:type="character" w:styleId="ListLabel9">
    <w:name w:val="ListLabel 9"/>
    <w:qFormat/>
    <w:rPr>
      <w:rFonts w:cs="Symbol"/>
      <w:b w:val="false"/>
    </w:rPr>
  </w:style>
  <w:style w:type="character" w:styleId="ListLabel10">
    <w:name w:val="ListLabel 10"/>
    <w:qFormat/>
    <w:rPr>
      <w:rFonts w:cs="OpenSymbol"/>
    </w:rPr>
  </w:style>
  <w:style w:type="character" w:styleId="ListLabel11">
    <w:name w:val="ListLabel 11"/>
    <w:qFormat/>
    <w:rPr>
      <w:rFonts w:cs="Symbol"/>
      <w:sz w:val="20"/>
    </w:rPr>
  </w:style>
  <w:style w:type="character" w:styleId="ListLabel12">
    <w:name w:val="ListLabel 12"/>
    <w:qFormat/>
    <w:rPr>
      <w:rFonts w:cs="OpenSymbol"/>
      <w:b w:val="false"/>
    </w:rPr>
  </w:style>
  <w:style w:type="character" w:styleId="ListLabel13">
    <w:name w:val="ListLabel 13"/>
    <w:qFormat/>
    <w:rPr>
      <w:rFonts w:cs="OpenSymbol"/>
      <w:b w:val="false"/>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Body">
    <w:name w:val="Body"/>
    <w:qFormat/>
    <w:pPr>
      <w:keepNext/>
      <w:keepLines w:val="false"/>
      <w:pageBreakBefore w:val="false"/>
      <w:widowControl/>
      <w:shd w:val="clear" w:color="auto" w:fill="auto"/>
      <w:suppressAutoHyphens w:val="false"/>
      <w:bidi w:val="0"/>
      <w:spacing w:lineRule="auto" w:line="240" w:before="0" w:after="0"/>
      <w:ind w:left="0" w:right="0" w:hanging="0"/>
      <w:jc w:val="left"/>
    </w:pPr>
    <w:rPr>
      <w:rFonts w:ascii="Helvetica" w:hAnsi="Helvetica"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position w:val="0"/>
      <w:sz w:val="22"/>
      <w:sz w:val="22"/>
      <w:szCs w:val="22"/>
      <w:u w:val="none" w:color="00000A"/>
      <w:vertAlign w:val="baseline"/>
      <w:lang w:val="en-US" w:eastAsia="zh-CN" w:bidi="hi-IN"/>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8478</TotalTime>
  <Application>LibreOffice/4.4.1.2$Windows_x86 LibreOffice_project/45e2de17089c24a1fa810c8f975a7171ba4cd432</Application>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2016-03-16T17:22:00Z</dcterms:created>
  <dc:creator>User</dc:creator>
  <dc:language>en-GB</dc:language>
  <cp:lastPrinted>2016-05-10T15:40:12Z</cp:lastPrinted>
  <dcterms:modified xsi:type="dcterms:W3CDTF">2016-11-02T15:32:42Z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