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are invited to attend a meeting of Morningthorpe &amp; Fritton Parish Council</w:t>
      </w:r>
    </w:p>
    <w:p>
      <w:pPr>
        <w:pStyle w:val="Body"/>
        <w:shd w:val="clear" w:fill="FFFFFF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held at The Barn, Friars Farm, Morningthorpe</w:t>
      </w:r>
    </w:p>
    <w:p>
      <w:pPr>
        <w:pStyle w:val="Body"/>
        <w:shd w:val="clear" w:fill="FFFFFF"/>
        <w:jc w:val="center"/>
        <w:rPr/>
      </w:pPr>
      <w:r>
        <w:rPr>
          <w:sz w:val="36"/>
          <w:szCs w:val="36"/>
          <w:lang w:val="en-US"/>
        </w:rPr>
        <w:t xml:space="preserve">on Tuesday 13 March 2018 </w:t>
      </w:r>
      <w:r>
        <w:rPr>
          <w:b w:val="false"/>
          <w:bCs w:val="false"/>
          <w:sz w:val="36"/>
          <w:szCs w:val="36"/>
          <w:lang w:val="en-US"/>
        </w:rPr>
        <w:t>at 6.30pm</w:t>
      </w:r>
    </w:p>
    <w:p>
      <w:pPr>
        <w:pStyle w:val="Body"/>
        <w:shd w:val="clear" w:fill="FFFFFF"/>
        <w:jc w:val="center"/>
        <w:rPr>
          <w:i/>
          <w:i/>
          <w:iCs/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all residents of the parish are welcome to attend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AGENDA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</w:t>
        <w:tab/>
        <w:t>Public Discussion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4</w:t>
        <w:tab/>
        <w:t>Report from County Councillor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5</w:t>
        <w:tab/>
        <w:t>To co-opt a new parish councillor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6</w:t>
        <w:tab/>
        <w:t>Minutes of last meeting held on 9 January 2018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7</w:t>
        <w:tab/>
        <w:t xml:space="preserve">Matters arising from previous minutes 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8</w:t>
        <w:tab/>
        <w:t>Finances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Payment(s) for authorisation:</w:t>
      </w:r>
    </w:p>
    <w:p>
      <w:pPr>
        <w:pStyle w:val="Body"/>
        <w:shd w:val="clear" w:fill="FFFFFF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</w:r>
      <w:r>
        <w:rPr>
          <w:sz w:val="20"/>
          <w:szCs w:val="20"/>
          <w:lang w:val="en-US"/>
        </w:rPr>
        <w:t>Gareth Roderick-Jones</w:t>
        <w:tab/>
        <w:tab/>
        <w:t>salary 2017-2018</w:t>
        <w:tab/>
        <w:t>£1126.82</w:t>
      </w:r>
    </w:p>
    <w:p>
      <w:pPr>
        <w:pStyle w:val="Body"/>
        <w:shd w:val="clear" w:fill="FFFFFF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>HMRC</w:t>
        <w:tab/>
        <w:tab/>
        <w:tab/>
        <w:tab/>
        <w:t>PAYE 2017-2018</w:t>
        <w:tab/>
        <w:t>£281.70</w:t>
      </w:r>
    </w:p>
    <w:p>
      <w:pPr>
        <w:pStyle w:val="Body"/>
        <w:shd w:val="clear" w:fill="FFFFFF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>Gareth Roderick-Jones</w:t>
        <w:tab/>
        <w:tab/>
        <w:t>expenses 2017-18</w:t>
        <w:tab/>
        <w:t>£123.42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</w:r>
    </w:p>
    <w:p>
      <w:pPr>
        <w:pStyle w:val="Body"/>
        <w:shd w:val="clear" w:fill="FFFFFF"/>
        <w:spacing w:lineRule="auto" w:line="240"/>
        <w:ind w:left="720" w:right="0" w:hanging="360"/>
        <w:jc w:val="left"/>
        <w:rPr/>
      </w:pPr>
      <w:r>
        <w:rPr>
          <w:sz w:val="20"/>
          <w:szCs w:val="20"/>
          <w:lang w:val="en-US"/>
        </w:rPr>
        <w:tab/>
        <w:tab/>
        <w:t>b</w:t>
        <w:tab/>
        <w:t xml:space="preserve">Bank balances @ </w:t>
      </w:r>
      <w:r>
        <w:rPr>
          <w:sz w:val="20"/>
          <w:szCs w:val="20"/>
          <w:lang w:val="en-US"/>
        </w:rPr>
        <w:t>7 March</w:t>
      </w:r>
      <w:r>
        <w:rPr>
          <w:sz w:val="20"/>
          <w:szCs w:val="20"/>
          <w:lang w:val="en-US"/>
        </w:rPr>
        <w:t xml:space="preserve"> 2018:</w:t>
        <w:tab/>
        <w:t xml:space="preserve">Community Account  </w:t>
        <w:tab/>
        <w:t>£</w:t>
      </w:r>
      <w:r>
        <w:rPr>
          <w:sz w:val="20"/>
          <w:szCs w:val="20"/>
          <w:lang w:val="en-US"/>
        </w:rPr>
        <w:t>1885.40</w:t>
      </w:r>
      <w:r>
        <w:rPr>
          <w:sz w:val="20"/>
          <w:szCs w:val="20"/>
          <w:lang w:val="en-US"/>
        </w:rPr>
        <w:tab/>
        <w:tab/>
        <w:tab/>
        <w:tab/>
        <w:tab/>
        <w:tab/>
        <w:tab/>
        <w:tab/>
        <w:t>Savings 1</w:t>
        <w:tab/>
        <w:tab/>
        <w:t>£3,41</w:t>
      </w:r>
      <w:r>
        <w:rPr>
          <w:sz w:val="20"/>
          <w:szCs w:val="20"/>
          <w:lang w:val="en-US"/>
        </w:rPr>
        <w:t>8.88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Savings 2</w:t>
        <w:tab/>
        <w:tab/>
        <w:t>£3.</w:t>
      </w:r>
      <w:r>
        <w:rPr>
          <w:sz w:val="20"/>
          <w:szCs w:val="20"/>
          <w:lang w:val="en-US"/>
        </w:rPr>
        <w:t>59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>TOTAL</w:t>
        <w:tab/>
        <w:tab/>
        <w:tab/>
        <w:t>£</w:t>
      </w:r>
      <w:r>
        <w:rPr>
          <w:sz w:val="20"/>
          <w:szCs w:val="20"/>
          <w:lang w:val="en-US"/>
        </w:rPr>
        <w:t>5307.87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ab/>
        <w:tab/>
        <w:tab/>
        <w:tab/>
        <w:t xml:space="preserve">unpresented cheques:  </w:t>
        <w:tab/>
        <w:t>nil</w:t>
      </w:r>
    </w:p>
    <w:p>
      <w:pPr>
        <w:pStyle w:val="Body"/>
        <w:shd w:val="clear" w:fill="FFFFFF"/>
        <w:ind w:left="720" w:right="0" w:hanging="0"/>
        <w:jc w:val="left"/>
        <w:rPr>
          <w:sz w:val="20"/>
          <w:szCs w:val="20"/>
          <w:lang w:val="en-US"/>
        </w:rPr>
      </w:pPr>
      <w:r>
        <w:rPr/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c</w:t>
        <w:tab/>
        <w:t xml:space="preserve">Internal transfer: </w:t>
      </w:r>
    </w:p>
    <w:p>
      <w:pPr>
        <w:pStyle w:val="Body"/>
        <w:shd w:val="clear" w:fill="FFFFFF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>£400 transferred 7 March 2018 from Savings 2 to Community Account</w:t>
      </w:r>
    </w:p>
    <w:p>
      <w:pPr>
        <w:pStyle w:val="Body"/>
        <w:shd w:val="clear" w:fill="FFFFFF"/>
        <w:ind w:left="720" w:right="0" w:hanging="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9</w:t>
        <w:tab/>
        <w:t>Long Stratton development update</w:t>
      </w:r>
    </w:p>
    <w:p>
      <w:pPr>
        <w:pStyle w:val="Body"/>
        <w:shd w:val="clear" w:fill="FFFFFF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10</w:t>
        <w:tab/>
        <w:t>Planning applications</w:t>
      </w:r>
    </w:p>
    <w:p>
      <w:pPr>
        <w:pStyle w:val="Body"/>
        <w:numPr>
          <w:ilvl w:val="2"/>
          <w:numId w:val="1"/>
        </w:numPr>
        <w:shd w:val="clear" w:fill="FFFFFF"/>
        <w:jc w:val="left"/>
        <w:rPr/>
      </w:pPr>
      <w:r>
        <w:rPr>
          <w:sz w:val="20"/>
          <w:szCs w:val="20"/>
          <w:lang w:val="en-US"/>
        </w:rPr>
        <w:t>late applications if any</w:t>
      </w:r>
    </w:p>
    <w:p>
      <w:pPr>
        <w:pStyle w:val="Body"/>
        <w:shd w:val="clear" w:fill="FFFFFF"/>
        <w:jc w:val="left"/>
        <w:rPr>
          <w:lang w:val="en-US"/>
        </w:rPr>
      </w:pPr>
      <w:r>
        <w:rPr>
          <w:lang w:val="en-US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1</w:t>
      </w:r>
      <w:r>
        <w:rPr>
          <w:sz w:val="20"/>
          <w:szCs w:val="20"/>
        </w:rPr>
        <w:tab/>
        <w:t>Community defibrillator update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2</w:t>
      </w:r>
      <w:r>
        <w:rPr>
          <w:sz w:val="20"/>
          <w:szCs w:val="20"/>
        </w:rPr>
        <w:tab/>
        <w:t>New Data Protection Regulations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3</w:t>
      </w:r>
      <w:r>
        <w:rPr>
          <w:sz w:val="20"/>
          <w:szCs w:val="20"/>
        </w:rPr>
        <w:tab/>
        <w:t xml:space="preserve">Greater Norwich Local Plan </w:t>
      </w:r>
      <w:r>
        <w:rPr>
          <w:sz w:val="20"/>
          <w:szCs w:val="20"/>
        </w:rPr>
        <w:t>consultation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</w:rPr>
        <w:t>1</w:t>
      </w:r>
      <w:r>
        <w:rPr>
          <w:sz w:val="20"/>
          <w:szCs w:val="20"/>
        </w:rPr>
        <w:t>4</w:t>
      </w:r>
      <w:r>
        <w:rPr>
          <w:sz w:val="20"/>
          <w:szCs w:val="20"/>
        </w:rPr>
        <w:tab/>
        <w:t>Correspondence (previously circulated and new correspondence)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5</w:t>
      </w:r>
      <w:r>
        <w:rPr>
          <w:sz w:val="20"/>
          <w:szCs w:val="20"/>
          <w:lang w:val="en-US"/>
        </w:rPr>
        <w:tab/>
        <w:t>Items for next agenda/AOB (for information only)</w:t>
      </w:r>
    </w:p>
    <w:p>
      <w:pPr>
        <w:pStyle w:val="Body"/>
        <w:shd w:val="clear" w:fill="FFFFFF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"/>
        <w:shd w:val="clear" w:fill="FFFFFF"/>
        <w:jc w:val="left"/>
        <w:rPr/>
      </w:pPr>
      <w:r>
        <w:rPr>
          <w:sz w:val="20"/>
          <w:szCs w:val="20"/>
          <w:lang w:val="en-US"/>
        </w:rPr>
        <w:t>1</w:t>
      </w:r>
      <w:r>
        <w:rPr>
          <w:sz w:val="20"/>
          <w:szCs w:val="20"/>
          <w:lang w:val="en-US"/>
        </w:rPr>
        <w:t>6</w:t>
      </w:r>
      <w:r>
        <w:rPr>
          <w:sz w:val="20"/>
          <w:szCs w:val="20"/>
          <w:lang w:val="en-US"/>
        </w:rPr>
        <w:tab/>
        <w:t>Date of next meeting: 8 May 2018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9842</TotalTime>
  <Application>LibreOffice/4.4.1.2$Windows_x86 LibreOffice_project/45e2de17089c24a1fa810c8f975a7171ba4cd432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2017-09-07T10:42:53Z</cp:lastPrinted>
  <dcterms:modified xsi:type="dcterms:W3CDTF">2018-03-07T16:09:28Z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